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1FD" w:rsidRDefault="006F21FD" w:rsidP="006F21FD">
      <w:pPr>
        <w:bidi/>
        <w:jc w:val="both"/>
        <w:rPr>
          <w:rFonts w:cs="B Titr"/>
          <w:sz w:val="24"/>
          <w:szCs w:val="24"/>
          <w:rtl/>
          <w:lang w:bidi="fa-IR"/>
        </w:rPr>
      </w:pPr>
      <w:bookmarkStart w:id="0" w:name="_GoBack"/>
      <w:bookmarkEnd w:id="0"/>
      <w:r>
        <w:rPr>
          <w:rFonts w:cs="B Titr" w:hint="cs"/>
          <w:sz w:val="24"/>
          <w:szCs w:val="24"/>
          <w:rtl/>
          <w:lang w:bidi="fa-IR"/>
        </w:rPr>
        <w:t>رؤسا و سرپرستان محترم هیئت های گلف استان های سراسر کشور</w:t>
      </w:r>
    </w:p>
    <w:p w:rsidR="006F21FD" w:rsidRDefault="006F21FD" w:rsidP="006F21FD">
      <w:pPr>
        <w:bidi/>
        <w:spacing w:line="240" w:lineRule="auto"/>
        <w:jc w:val="both"/>
        <w:rPr>
          <w:rFonts w:cs="B Nazanin"/>
          <w:sz w:val="28"/>
          <w:szCs w:val="28"/>
          <w:rtl/>
          <w:lang w:bidi="fa-IR"/>
        </w:rPr>
      </w:pPr>
    </w:p>
    <w:p w:rsidR="006F21FD" w:rsidRDefault="006F21FD" w:rsidP="006F21FD">
      <w:pPr>
        <w:bidi/>
        <w:spacing w:line="240" w:lineRule="auto"/>
        <w:jc w:val="both"/>
        <w:rPr>
          <w:rFonts w:cs="B Nazanin"/>
          <w:sz w:val="28"/>
          <w:szCs w:val="28"/>
          <w:rtl/>
          <w:lang w:bidi="fa-IR"/>
        </w:rPr>
      </w:pPr>
      <w:r>
        <w:rPr>
          <w:rFonts w:cs="B Nazanin" w:hint="cs"/>
          <w:sz w:val="28"/>
          <w:szCs w:val="28"/>
          <w:rtl/>
          <w:lang w:bidi="fa-IR"/>
        </w:rPr>
        <w:t>سلام علیکم؛</w:t>
      </w:r>
    </w:p>
    <w:p w:rsidR="006F21FD" w:rsidRDefault="006F21FD" w:rsidP="006F21FD">
      <w:pPr>
        <w:bidi/>
        <w:spacing w:line="360" w:lineRule="auto"/>
        <w:ind w:left="-541" w:right="-142" w:firstLine="720"/>
        <w:jc w:val="both"/>
        <w:rPr>
          <w:rFonts w:cs="B Nazanin"/>
          <w:sz w:val="24"/>
          <w:szCs w:val="24"/>
          <w:lang w:bidi="fa-IR"/>
        </w:rPr>
      </w:pPr>
      <w:r>
        <w:rPr>
          <w:rFonts w:cs="B Nazanin" w:hint="cs"/>
          <w:sz w:val="24"/>
          <w:szCs w:val="24"/>
          <w:rtl/>
          <w:lang w:bidi="fa-IR"/>
        </w:rPr>
        <w:t>ضمن تشکر از زحمات ارزشمند جنابعالی و همکاران محترمتان،</w:t>
      </w:r>
      <w:r>
        <w:rPr>
          <w:rFonts w:cs="B Nazanin" w:hint="cs"/>
          <w:sz w:val="28"/>
          <w:szCs w:val="28"/>
          <w:rtl/>
          <w:lang w:bidi="fa-IR"/>
        </w:rPr>
        <w:t xml:space="preserve"> </w:t>
      </w:r>
      <w:r>
        <w:rPr>
          <w:rFonts w:cs="B Nazanin" w:hint="cs"/>
          <w:sz w:val="24"/>
          <w:szCs w:val="24"/>
          <w:rtl/>
          <w:lang w:bidi="fa-IR"/>
        </w:rPr>
        <w:t xml:space="preserve">به آگاهی می‌رساند این فدراسیون در نظر دارد نسبت به برگزاری یک دوره مسابقه </w:t>
      </w:r>
      <w:r>
        <w:rPr>
          <w:rFonts w:cs="B Nazanin" w:hint="cs"/>
          <w:b/>
          <w:bCs/>
          <w:sz w:val="24"/>
          <w:szCs w:val="24"/>
          <w:rtl/>
          <w:lang w:bidi="fa-IR"/>
        </w:rPr>
        <w:t>یک روزه</w:t>
      </w:r>
      <w:r>
        <w:rPr>
          <w:rFonts w:cs="B Nazanin" w:hint="cs"/>
          <w:sz w:val="24"/>
          <w:szCs w:val="24"/>
          <w:rtl/>
          <w:lang w:bidi="fa-IR"/>
        </w:rPr>
        <w:t xml:space="preserve"> </w:t>
      </w:r>
      <w:r>
        <w:rPr>
          <w:rFonts w:cs="B Nazanin" w:hint="cs"/>
          <w:b/>
          <w:bCs/>
          <w:sz w:val="24"/>
          <w:szCs w:val="24"/>
          <w:rtl/>
          <w:lang w:bidi="fa-IR"/>
        </w:rPr>
        <w:t>آزاد</w:t>
      </w:r>
      <w:r>
        <w:rPr>
          <w:rFonts w:cs="B Nazanin" w:hint="cs"/>
          <w:sz w:val="24"/>
          <w:szCs w:val="24"/>
          <w:rtl/>
          <w:lang w:bidi="fa-IR"/>
        </w:rPr>
        <w:t xml:space="preserve"> کشوری گلف </w:t>
      </w:r>
      <w:r>
        <w:rPr>
          <w:rFonts w:cs="Times New Roman"/>
          <w:b/>
          <w:bCs/>
          <w:sz w:val="24"/>
          <w:szCs w:val="24"/>
          <w:rtl/>
          <w:lang w:bidi="fa-IR"/>
        </w:rPr>
        <w:t xml:space="preserve">" </w:t>
      </w:r>
      <w:r>
        <w:rPr>
          <w:rFonts w:cs="B Nazanin" w:hint="cs"/>
          <w:b/>
          <w:bCs/>
          <w:sz w:val="24"/>
          <w:szCs w:val="24"/>
          <w:rtl/>
          <w:lang w:bidi="fa-IR"/>
        </w:rPr>
        <w:t>در بخش آقایان</w:t>
      </w:r>
      <w:r>
        <w:rPr>
          <w:rFonts w:cs="Times New Roman"/>
          <w:b/>
          <w:bCs/>
          <w:sz w:val="24"/>
          <w:szCs w:val="24"/>
          <w:rtl/>
          <w:lang w:bidi="fa-IR"/>
        </w:rPr>
        <w:t>"</w:t>
      </w:r>
      <w:r>
        <w:rPr>
          <w:rFonts w:cs="B Nazanin" w:hint="cs"/>
          <w:sz w:val="24"/>
          <w:szCs w:val="24"/>
          <w:rtl/>
          <w:lang w:bidi="fa-IR"/>
        </w:rPr>
        <w:t xml:space="preserve"> در زمین گلف مجموعه ورزشی انقلاب تهران اقدام نماید. مقتضی است در صورت تمایل ورزشکاران برابر شرایط مشروحه ذیل نسبت به ثبت نام افراد علاقه مند تحت پوشش اقدام لازم مبذول گردد.</w:t>
      </w:r>
    </w:p>
    <w:p w:rsidR="006F21FD" w:rsidRDefault="006F21FD" w:rsidP="006F21FD">
      <w:pPr>
        <w:bidi/>
        <w:spacing w:line="360" w:lineRule="auto"/>
        <w:ind w:right="-142"/>
        <w:jc w:val="both"/>
        <w:rPr>
          <w:rFonts w:cs="B Nazanin"/>
          <w:b/>
          <w:bCs/>
          <w:sz w:val="24"/>
          <w:szCs w:val="24"/>
          <w:rtl/>
          <w:lang w:bidi="fa-IR"/>
        </w:rPr>
      </w:pPr>
      <w:r>
        <w:rPr>
          <w:rFonts w:cs="B Nazanin" w:hint="cs"/>
          <w:b/>
          <w:bCs/>
          <w:sz w:val="24"/>
          <w:szCs w:val="24"/>
          <w:rtl/>
          <w:lang w:bidi="fa-IR"/>
        </w:rPr>
        <w:t>شرایط مسابقه:</w:t>
      </w:r>
    </w:p>
    <w:p w:rsidR="006F21FD" w:rsidRDefault="006F21FD" w:rsidP="006F21FD">
      <w:pPr>
        <w:pStyle w:val="ListParagraph"/>
        <w:numPr>
          <w:ilvl w:val="0"/>
          <w:numId w:val="1"/>
        </w:numPr>
        <w:bidi/>
        <w:spacing w:after="0" w:line="360" w:lineRule="auto"/>
        <w:ind w:left="-153" w:right="-333" w:hanging="270"/>
        <w:jc w:val="both"/>
        <w:rPr>
          <w:rFonts w:cs="B Nazanin"/>
          <w:b/>
          <w:bCs/>
          <w:sz w:val="26"/>
          <w:szCs w:val="26"/>
          <w:lang w:bidi="fa-IR"/>
        </w:rPr>
      </w:pPr>
      <w:r>
        <w:rPr>
          <w:rFonts w:cs="B Nazanin" w:hint="cs"/>
          <w:b/>
          <w:bCs/>
          <w:sz w:val="26"/>
          <w:szCs w:val="26"/>
          <w:rtl/>
          <w:lang w:bidi="fa-IR"/>
        </w:rPr>
        <w:t xml:space="preserve">در هنگام ثبت نام و پذیرش </w:t>
      </w:r>
      <w:r>
        <w:rPr>
          <w:rFonts w:cs="B Nazanin" w:hint="cs"/>
          <w:b/>
          <w:bCs/>
          <w:sz w:val="26"/>
          <w:szCs w:val="26"/>
          <w:u w:val="single"/>
          <w:rtl/>
          <w:lang w:bidi="fa-IR"/>
        </w:rPr>
        <w:t xml:space="preserve">ارائه تست منفی </w:t>
      </w:r>
      <w:r>
        <w:rPr>
          <w:rFonts w:cs="B Nazanin"/>
          <w:b/>
          <w:bCs/>
          <w:sz w:val="26"/>
          <w:szCs w:val="26"/>
          <w:u w:val="single"/>
          <w:lang w:bidi="fa-IR"/>
        </w:rPr>
        <w:t>PCR</w:t>
      </w:r>
      <w:r>
        <w:rPr>
          <w:rFonts w:cs="B Nazanin" w:hint="cs"/>
          <w:b/>
          <w:bCs/>
          <w:sz w:val="26"/>
          <w:szCs w:val="26"/>
          <w:rtl/>
          <w:lang w:bidi="fa-IR"/>
        </w:rPr>
        <w:t xml:space="preserve"> و یا کارت دیجیتال واکسیناسیون با مراجعه به سایت   </w:t>
      </w:r>
      <w:hyperlink r:id="rId5" w:history="1">
        <w:r>
          <w:rPr>
            <w:rStyle w:val="Hyperlink"/>
            <w:rFonts w:cs="B Nazanin"/>
            <w:b/>
            <w:bCs/>
            <w:sz w:val="26"/>
            <w:szCs w:val="26"/>
            <w:lang w:bidi="fa-IR"/>
          </w:rPr>
          <w:t>https://salamat.gov.ir</w:t>
        </w:r>
      </w:hyperlink>
      <w:r>
        <w:rPr>
          <w:rFonts w:cs="B Nazanin" w:hint="cs"/>
          <w:b/>
          <w:bCs/>
          <w:sz w:val="26"/>
          <w:szCs w:val="26"/>
          <w:rtl/>
          <w:lang w:bidi="fa-IR"/>
        </w:rPr>
        <w:t xml:space="preserve"> که تزریق 2 دوز واکسن را تأیید نماید </w:t>
      </w:r>
      <w:r>
        <w:rPr>
          <w:rFonts w:cs="B Nazanin" w:hint="cs"/>
          <w:b/>
          <w:bCs/>
          <w:sz w:val="26"/>
          <w:szCs w:val="26"/>
          <w:u w:val="single"/>
          <w:rtl/>
          <w:lang w:bidi="fa-IR"/>
        </w:rPr>
        <w:t>الزامی است</w:t>
      </w:r>
      <w:r>
        <w:rPr>
          <w:rFonts w:cs="B Nazanin" w:hint="cs"/>
          <w:b/>
          <w:bCs/>
          <w:sz w:val="26"/>
          <w:szCs w:val="26"/>
          <w:rtl/>
          <w:lang w:bidi="fa-IR"/>
        </w:rPr>
        <w:t>. همچنین استفاده از ماسک، ضدعفونی کننده و رعایت فاصله گذاری اجتماعی ضروری است.</w:t>
      </w:r>
    </w:p>
    <w:p w:rsidR="006F21FD" w:rsidRDefault="006F21FD" w:rsidP="006F21FD">
      <w:pPr>
        <w:pStyle w:val="ListParagraph"/>
        <w:numPr>
          <w:ilvl w:val="0"/>
          <w:numId w:val="1"/>
        </w:numPr>
        <w:bidi/>
        <w:spacing w:after="0" w:line="360" w:lineRule="auto"/>
        <w:ind w:left="-153" w:right="-333" w:hanging="270"/>
        <w:jc w:val="both"/>
        <w:rPr>
          <w:rFonts w:cs="B Nazanin"/>
          <w:b/>
          <w:bCs/>
          <w:sz w:val="26"/>
          <w:szCs w:val="26"/>
          <w:rtl/>
          <w:lang w:bidi="fa-IR"/>
        </w:rPr>
      </w:pPr>
      <w:r>
        <w:rPr>
          <w:rFonts w:cs="B Nazanin" w:hint="cs"/>
          <w:b/>
          <w:bCs/>
          <w:sz w:val="26"/>
          <w:szCs w:val="26"/>
          <w:rtl/>
          <w:lang w:bidi="fa-IR"/>
        </w:rPr>
        <w:t>دریافت گواهی سلامت از هیئت پزشکی ورزشی استان الزامیست.</w:t>
      </w:r>
    </w:p>
    <w:p w:rsidR="006F21FD" w:rsidRPr="0012030F" w:rsidRDefault="006F21FD" w:rsidP="006F21FD">
      <w:pPr>
        <w:pStyle w:val="ListParagraph"/>
        <w:numPr>
          <w:ilvl w:val="0"/>
          <w:numId w:val="1"/>
        </w:numPr>
        <w:bidi/>
        <w:spacing w:after="0" w:line="360" w:lineRule="auto"/>
        <w:ind w:left="-153" w:right="-333" w:hanging="270"/>
        <w:jc w:val="both"/>
        <w:rPr>
          <w:rFonts w:cs="B Nazanin"/>
          <w:b/>
          <w:bCs/>
          <w:sz w:val="26"/>
          <w:szCs w:val="26"/>
          <w:lang w:bidi="fa-IR"/>
        </w:rPr>
      </w:pPr>
      <w:r>
        <w:rPr>
          <w:rFonts w:cs="B Nazanin" w:hint="cs"/>
          <w:sz w:val="24"/>
          <w:szCs w:val="24"/>
          <w:rtl/>
          <w:lang w:bidi="fa-IR"/>
        </w:rPr>
        <w:t xml:space="preserve">رده سنی شرکت کنندگان آزاد می باشد. </w:t>
      </w:r>
    </w:p>
    <w:p w:rsidR="006F21FD" w:rsidRPr="006F21FD" w:rsidRDefault="006F21FD" w:rsidP="006F21FD">
      <w:pPr>
        <w:pStyle w:val="ListParagraph"/>
        <w:numPr>
          <w:ilvl w:val="0"/>
          <w:numId w:val="1"/>
        </w:numPr>
        <w:bidi/>
        <w:spacing w:after="0" w:line="360" w:lineRule="auto"/>
        <w:ind w:left="-153" w:right="-333" w:hanging="270"/>
        <w:jc w:val="both"/>
        <w:rPr>
          <w:rFonts w:cs="B Nazanin"/>
          <w:b/>
          <w:bCs/>
          <w:sz w:val="26"/>
          <w:szCs w:val="26"/>
          <w:rtl/>
          <w:lang w:bidi="fa-IR"/>
        </w:rPr>
      </w:pPr>
      <w:r>
        <w:rPr>
          <w:rFonts w:cs="B Nazanin" w:hint="cs"/>
          <w:sz w:val="24"/>
          <w:szCs w:val="24"/>
          <w:rtl/>
          <w:lang w:bidi="fa-IR"/>
        </w:rPr>
        <w:t>مسابقات به صورت رقابت ضربه ای با محاسبه هندی کپ اعلامی از سوی هیئت استان و برابر با قوانین و مقررات بین المللی (</w:t>
      </w:r>
      <w:r>
        <w:rPr>
          <w:rFonts w:cs="B Nazanin"/>
          <w:sz w:val="24"/>
          <w:szCs w:val="24"/>
          <w:lang w:bidi="fa-IR"/>
        </w:rPr>
        <w:t>R&amp;A</w:t>
      </w:r>
      <w:r>
        <w:rPr>
          <w:rFonts w:cs="B Nazanin" w:hint="cs"/>
          <w:sz w:val="24"/>
          <w:szCs w:val="24"/>
          <w:rtl/>
          <w:lang w:bidi="fa-IR"/>
        </w:rPr>
        <w:t>) و مقررات محلی زمین گلف مجموعه ورزشی انقلاب تهران برگزار خواهد گردید.</w:t>
      </w:r>
      <w:r>
        <w:rPr>
          <w:rFonts w:cs="B Nazanin" w:hint="cs"/>
          <w:sz w:val="26"/>
          <w:szCs w:val="26"/>
          <w:rtl/>
        </w:rPr>
        <w:t xml:space="preserve"> .</w:t>
      </w:r>
    </w:p>
    <w:p w:rsidR="006F21FD" w:rsidRDefault="006F21FD" w:rsidP="006F21FD">
      <w:pPr>
        <w:pStyle w:val="ListParagraph"/>
        <w:numPr>
          <w:ilvl w:val="0"/>
          <w:numId w:val="1"/>
        </w:numPr>
        <w:bidi/>
        <w:spacing w:after="0" w:line="360" w:lineRule="auto"/>
        <w:ind w:left="-153" w:right="-333" w:hanging="270"/>
        <w:jc w:val="both"/>
        <w:rPr>
          <w:rFonts w:cs="B Nazanin"/>
          <w:b/>
          <w:bCs/>
          <w:sz w:val="26"/>
          <w:szCs w:val="26"/>
          <w:lang w:bidi="fa-IR"/>
        </w:rPr>
      </w:pPr>
      <w:r>
        <w:rPr>
          <w:rFonts w:cs="B Nazanin" w:hint="cs"/>
          <w:sz w:val="26"/>
          <w:szCs w:val="26"/>
          <w:rtl/>
        </w:rPr>
        <w:t xml:space="preserve">این دوره از مسابقات به صورت هندی کپ در دو گروه  </w:t>
      </w:r>
      <w:r>
        <w:rPr>
          <w:rFonts w:cs="B Nazanin" w:hint="cs"/>
          <w:b/>
          <w:bCs/>
          <w:sz w:val="26"/>
          <w:szCs w:val="26"/>
          <w:rtl/>
        </w:rPr>
        <w:t>" هندی کپ  9-0 "</w:t>
      </w:r>
      <w:r>
        <w:rPr>
          <w:rFonts w:cs="B Nazanin" w:hint="cs"/>
          <w:sz w:val="26"/>
          <w:szCs w:val="26"/>
          <w:rtl/>
        </w:rPr>
        <w:t xml:space="preserve">  و  </w:t>
      </w:r>
      <w:r>
        <w:rPr>
          <w:rFonts w:cs="B Nazanin" w:hint="cs"/>
          <w:b/>
          <w:bCs/>
          <w:sz w:val="26"/>
          <w:szCs w:val="26"/>
          <w:rtl/>
        </w:rPr>
        <w:t>" هندی کپ 20-10 "</w:t>
      </w:r>
      <w:r>
        <w:rPr>
          <w:rFonts w:cs="B Nazanin" w:hint="cs"/>
          <w:sz w:val="26"/>
          <w:szCs w:val="26"/>
          <w:rtl/>
        </w:rPr>
        <w:t xml:space="preserve"> برگزار می گردد که در هر گروه به 3  نفر اول از طرف فدراسیون مدال، حکم قهرمانی و جوایز نقدی اهداء خواهد شد. </w:t>
      </w:r>
      <w:r>
        <w:rPr>
          <w:rFonts w:cs="B Nazanin"/>
          <w:sz w:val="26"/>
          <w:szCs w:val="26"/>
          <w:rtl/>
        </w:rPr>
        <w:br/>
      </w:r>
      <w:r>
        <w:rPr>
          <w:rFonts w:cs="B Nazanin" w:hint="cs"/>
          <w:sz w:val="26"/>
          <w:szCs w:val="26"/>
          <w:rtl/>
        </w:rPr>
        <w:t>تبصره : چنانچه تعداد نفرات شرکت کننده در هر گروه به حد نصاب نرسد مسابقات در یک گروه هندی کپ برگزار می گردد.</w:t>
      </w:r>
    </w:p>
    <w:p w:rsidR="006F21FD" w:rsidRDefault="006F21FD" w:rsidP="006F21FD">
      <w:pPr>
        <w:pStyle w:val="ListParagraph"/>
        <w:numPr>
          <w:ilvl w:val="0"/>
          <w:numId w:val="1"/>
        </w:numPr>
        <w:bidi/>
        <w:spacing w:after="0" w:line="360" w:lineRule="auto"/>
        <w:ind w:left="-153" w:right="-333" w:hanging="270"/>
        <w:jc w:val="both"/>
        <w:rPr>
          <w:rFonts w:cs="B Nazanin"/>
          <w:b/>
          <w:bCs/>
          <w:sz w:val="26"/>
          <w:szCs w:val="26"/>
          <w:lang w:bidi="fa-IR"/>
        </w:rPr>
      </w:pPr>
      <w:r>
        <w:rPr>
          <w:rFonts w:cs="B Nazanin" w:hint="cs"/>
          <w:sz w:val="24"/>
          <w:szCs w:val="24"/>
          <w:rtl/>
          <w:lang w:bidi="fa-IR"/>
        </w:rPr>
        <w:t>محدودیت شرکت از نظر تعداد نفرات برای بازیکنان هیئت های استانی وجود ندارد .</w:t>
      </w:r>
    </w:p>
    <w:p w:rsidR="006F21FD" w:rsidRDefault="006F21FD" w:rsidP="006F21FD">
      <w:pPr>
        <w:pStyle w:val="ListParagraph"/>
        <w:numPr>
          <w:ilvl w:val="0"/>
          <w:numId w:val="1"/>
        </w:numPr>
        <w:bidi/>
        <w:spacing w:line="360" w:lineRule="auto"/>
        <w:ind w:left="-116" w:right="-142"/>
        <w:jc w:val="both"/>
        <w:rPr>
          <w:rFonts w:cs="B Nazanin"/>
          <w:sz w:val="24"/>
          <w:szCs w:val="24"/>
          <w:lang w:bidi="fa-IR"/>
        </w:rPr>
      </w:pPr>
      <w:r>
        <w:rPr>
          <w:rFonts w:cs="B Nazanin" w:hint="cs"/>
          <w:sz w:val="24"/>
          <w:szCs w:val="24"/>
          <w:rtl/>
          <w:lang w:bidi="fa-IR"/>
        </w:rPr>
        <w:t>نتیجه مسابقات صرفاً به صورت انفرادی محاسبه و نتیجه تیمی لحاظ نمی گردد.</w:t>
      </w:r>
    </w:p>
    <w:p w:rsidR="006F21FD" w:rsidRDefault="006F21FD" w:rsidP="006F21FD">
      <w:pPr>
        <w:pStyle w:val="ListParagraph"/>
        <w:numPr>
          <w:ilvl w:val="0"/>
          <w:numId w:val="1"/>
        </w:numPr>
        <w:bidi/>
        <w:spacing w:line="360" w:lineRule="auto"/>
        <w:ind w:left="-116" w:right="-142"/>
        <w:jc w:val="both"/>
        <w:rPr>
          <w:rFonts w:cs="B Nazanin"/>
          <w:sz w:val="24"/>
          <w:szCs w:val="24"/>
          <w:lang w:bidi="fa-IR"/>
        </w:rPr>
      </w:pPr>
      <w:r>
        <w:rPr>
          <w:rFonts w:cs="B Nazanin" w:hint="cs"/>
          <w:sz w:val="24"/>
          <w:szCs w:val="24"/>
          <w:rtl/>
          <w:lang w:bidi="fa-IR"/>
        </w:rPr>
        <w:lastRenderedPageBreak/>
        <w:t>همراه داشتن اصل بیمه ورزشی معتبر برای سالجاری 1402، کپی کارت ملی و یا شناسنامه با درج شماره ملی و معرفی‌نامه هیئت استان ( با ذکر هندی کپ بازیکنان ) الزامی است و از پذیرش افراد دارای نقص هریک از مدارک جلوگیری بعمل خواهد آمد. (برای افراد زیر 18 سال همراه داشتن رضایت والدین که به تایید هیئت استان رسیده باشد الزامی می باشد.)</w:t>
      </w:r>
    </w:p>
    <w:p w:rsidR="006F21FD" w:rsidRDefault="006F21FD" w:rsidP="006F21FD">
      <w:pPr>
        <w:pStyle w:val="ListParagraph"/>
        <w:numPr>
          <w:ilvl w:val="0"/>
          <w:numId w:val="1"/>
        </w:numPr>
        <w:bidi/>
        <w:spacing w:line="360" w:lineRule="auto"/>
        <w:ind w:left="-116" w:right="-142"/>
        <w:jc w:val="both"/>
        <w:rPr>
          <w:rFonts w:cs="B Nazanin"/>
          <w:sz w:val="24"/>
          <w:szCs w:val="24"/>
          <w:lang w:bidi="fa-IR"/>
        </w:rPr>
      </w:pPr>
      <w:r>
        <w:rPr>
          <w:rFonts w:cs="B Nazanin"/>
          <w:sz w:val="26"/>
          <w:szCs w:val="26"/>
        </w:rPr>
        <w:t xml:space="preserve"> </w:t>
      </w:r>
      <w:r>
        <w:rPr>
          <w:rFonts w:cs="B Nazanin" w:hint="cs"/>
          <w:sz w:val="26"/>
          <w:szCs w:val="26"/>
          <w:rtl/>
        </w:rPr>
        <w:t xml:space="preserve">عدد هندی کپ بازیکنان به صورت مکتوب می بایست بدواً توسط رئیس محترم هیئت استان اعلام و متعاقباً به تأیید کمیته فنی مسابقات برسد. لذا در صورتی که کمیته فنی براساس سوابق موجود و یا اسکورهای قبلی مغایرتی را تصحیح نماید، ملاک هندی کپ شرکت کنندگان نظر کمیته فنی می باشد. </w:t>
      </w:r>
    </w:p>
    <w:p w:rsidR="006F21FD" w:rsidRDefault="006F21FD" w:rsidP="006F21FD">
      <w:pPr>
        <w:pStyle w:val="ListParagraph"/>
        <w:numPr>
          <w:ilvl w:val="0"/>
          <w:numId w:val="1"/>
        </w:numPr>
        <w:bidi/>
        <w:spacing w:line="360" w:lineRule="auto"/>
        <w:ind w:left="-116" w:right="-142"/>
        <w:jc w:val="both"/>
        <w:rPr>
          <w:rFonts w:cs="B Nazanin"/>
          <w:b/>
          <w:bCs/>
          <w:sz w:val="24"/>
          <w:szCs w:val="24"/>
          <w:lang w:bidi="fa-IR"/>
        </w:rPr>
      </w:pPr>
      <w:r>
        <w:rPr>
          <w:rFonts w:cs="B Nazanin" w:hint="cs"/>
          <w:sz w:val="24"/>
          <w:szCs w:val="24"/>
          <w:rtl/>
          <w:lang w:bidi="fa-IR"/>
        </w:rPr>
        <w:t xml:space="preserve">هزینه ایاب و ذهاب، تغذیه بین راه، استفاده از زمین قبل از روز مسابقه، هزینه اسکان و تغذیه در طول مدت اقامت به عهده </w:t>
      </w:r>
      <w:r>
        <w:rPr>
          <w:rFonts w:cs="B Nazanin" w:hint="cs"/>
          <w:b/>
          <w:bCs/>
          <w:sz w:val="24"/>
          <w:szCs w:val="24"/>
          <w:rtl/>
          <w:lang w:bidi="fa-IR"/>
        </w:rPr>
        <w:t xml:space="preserve">فرد شرکت کننده </w:t>
      </w:r>
      <w:r>
        <w:rPr>
          <w:rFonts w:cs="B Nazanin" w:hint="cs"/>
          <w:sz w:val="24"/>
          <w:szCs w:val="24"/>
          <w:rtl/>
          <w:lang w:bidi="fa-IR"/>
        </w:rPr>
        <w:t xml:space="preserve"> می باشد. </w:t>
      </w:r>
      <w:r>
        <w:rPr>
          <w:rFonts w:cs="B Nazanin" w:hint="cs"/>
          <w:b/>
          <w:bCs/>
          <w:sz w:val="24"/>
          <w:szCs w:val="24"/>
          <w:rtl/>
          <w:lang w:bidi="fa-IR"/>
        </w:rPr>
        <w:t>میان وعده و نهار شرکت کنندگان در روز مسابقه از سوی فدراسیون فراهم می گردد.</w:t>
      </w:r>
    </w:p>
    <w:p w:rsidR="006F21FD" w:rsidRPr="006F21FD" w:rsidRDefault="006F21FD" w:rsidP="006F21FD">
      <w:pPr>
        <w:pStyle w:val="ListParagraph"/>
        <w:numPr>
          <w:ilvl w:val="0"/>
          <w:numId w:val="1"/>
        </w:numPr>
        <w:bidi/>
        <w:spacing w:line="360" w:lineRule="auto"/>
        <w:ind w:left="-116" w:right="-142"/>
        <w:jc w:val="both"/>
        <w:rPr>
          <w:rFonts w:cs="B Nazanin"/>
          <w:sz w:val="24"/>
          <w:szCs w:val="24"/>
          <w:lang w:bidi="fa-IR"/>
        </w:rPr>
      </w:pPr>
      <w:r>
        <w:rPr>
          <w:rFonts w:cs="B Nazanin" w:hint="cs"/>
          <w:sz w:val="24"/>
          <w:szCs w:val="24"/>
          <w:rtl/>
          <w:lang w:bidi="fa-IR"/>
        </w:rPr>
        <w:t xml:space="preserve">شروع مسابقات روز شنبه مورخ </w:t>
      </w:r>
      <w:r>
        <w:rPr>
          <w:rFonts w:cs="B Nazanin" w:hint="cs"/>
          <w:b/>
          <w:bCs/>
          <w:sz w:val="24"/>
          <w:szCs w:val="24"/>
          <w:rtl/>
          <w:lang w:bidi="fa-IR"/>
        </w:rPr>
        <w:t>24/04/1402</w:t>
      </w:r>
      <w:r>
        <w:rPr>
          <w:rFonts w:cs="B Nazanin" w:hint="cs"/>
          <w:sz w:val="24"/>
          <w:szCs w:val="24"/>
          <w:rtl/>
          <w:lang w:bidi="fa-IR"/>
        </w:rPr>
        <w:t xml:space="preserve">  رأس ساعت 7:30 صبح تا پایان همان روز میباشد.</w:t>
      </w:r>
    </w:p>
    <w:p w:rsidR="006F21FD" w:rsidRPr="00200419" w:rsidRDefault="006F21FD" w:rsidP="006F21FD">
      <w:pPr>
        <w:pStyle w:val="ListParagraph"/>
        <w:numPr>
          <w:ilvl w:val="0"/>
          <w:numId w:val="1"/>
        </w:numPr>
        <w:bidi/>
        <w:spacing w:line="360" w:lineRule="auto"/>
        <w:ind w:left="-116" w:right="-142"/>
        <w:jc w:val="both"/>
        <w:rPr>
          <w:rFonts w:cs="B Nazanin"/>
          <w:sz w:val="24"/>
          <w:szCs w:val="24"/>
          <w:rtl/>
          <w:lang w:bidi="fa-IR"/>
        </w:rPr>
      </w:pPr>
      <w:r>
        <w:rPr>
          <w:rFonts w:cs="B Nazanin" w:hint="cs"/>
          <w:sz w:val="24"/>
          <w:szCs w:val="24"/>
          <w:rtl/>
          <w:lang w:bidi="fa-IR"/>
        </w:rPr>
        <w:t xml:space="preserve">هیئت های اعزام کننده موظفند حداکثر تا تاریخ </w:t>
      </w:r>
      <w:r>
        <w:rPr>
          <w:rFonts w:cs="B Nazanin" w:hint="cs"/>
          <w:b/>
          <w:bCs/>
          <w:sz w:val="24"/>
          <w:szCs w:val="24"/>
          <w:rtl/>
          <w:lang w:bidi="fa-IR"/>
        </w:rPr>
        <w:t xml:space="preserve">21/04/1402 </w:t>
      </w:r>
      <w:r>
        <w:rPr>
          <w:rFonts w:cs="B Nazanin" w:hint="cs"/>
          <w:sz w:val="24"/>
          <w:szCs w:val="24"/>
          <w:rtl/>
          <w:lang w:bidi="fa-IR"/>
        </w:rPr>
        <w:t xml:space="preserve"> نسبت به اعلام مکتوب و رسمی بازیکنان خود به همراه آلبوم مربوطه (پیوست شده) که به تأیید هیئت و اداره کل استان رسیده باشد اقدام نمایند در غیر اینصورت در فهرست مسابقات لحاظ نخواهند شد.</w:t>
      </w:r>
    </w:p>
    <w:p w:rsidR="006F21FD" w:rsidRDefault="006F21FD" w:rsidP="006F21FD">
      <w:pPr>
        <w:pStyle w:val="ListParagraph"/>
        <w:numPr>
          <w:ilvl w:val="0"/>
          <w:numId w:val="1"/>
        </w:numPr>
        <w:bidi/>
        <w:spacing w:line="360" w:lineRule="auto"/>
        <w:ind w:left="-116" w:right="-142"/>
        <w:jc w:val="both"/>
        <w:rPr>
          <w:rFonts w:cs="B Nazanin"/>
          <w:sz w:val="24"/>
          <w:szCs w:val="24"/>
          <w:lang w:bidi="fa-IR"/>
        </w:rPr>
      </w:pPr>
      <w:r>
        <w:rPr>
          <w:rFonts w:cs="B Nazanin" w:hint="cs"/>
          <w:sz w:val="24"/>
          <w:szCs w:val="24"/>
          <w:rtl/>
          <w:lang w:bidi="fa-IR"/>
        </w:rPr>
        <w:t xml:space="preserve">هزینه ورودی مسابقات برای هر نفر </w:t>
      </w:r>
      <w:r>
        <w:rPr>
          <w:rFonts w:cs="B Nazanin" w:hint="cs"/>
          <w:b/>
          <w:bCs/>
          <w:sz w:val="24"/>
          <w:szCs w:val="24"/>
          <w:rtl/>
          <w:lang w:bidi="fa-IR"/>
        </w:rPr>
        <w:t>000</w:t>
      </w:r>
      <w:r>
        <w:rPr>
          <w:rFonts w:cs="B Nazanin"/>
          <w:b/>
          <w:bCs/>
          <w:sz w:val="24"/>
          <w:szCs w:val="24"/>
          <w:lang w:bidi="fa-IR"/>
        </w:rPr>
        <w:t>,</w:t>
      </w:r>
      <w:r>
        <w:rPr>
          <w:rFonts w:cs="B Nazanin" w:hint="cs"/>
          <w:b/>
          <w:bCs/>
          <w:sz w:val="24"/>
          <w:szCs w:val="24"/>
          <w:rtl/>
          <w:lang w:bidi="fa-IR"/>
        </w:rPr>
        <w:t>500</w:t>
      </w:r>
      <w:r>
        <w:rPr>
          <w:rFonts w:cs="B Nazanin"/>
          <w:b/>
          <w:bCs/>
          <w:sz w:val="24"/>
          <w:szCs w:val="24"/>
          <w:lang w:bidi="fa-IR"/>
        </w:rPr>
        <w:t>,</w:t>
      </w:r>
      <w:r>
        <w:rPr>
          <w:rFonts w:cs="B Nazanin" w:hint="cs"/>
          <w:b/>
          <w:bCs/>
          <w:sz w:val="24"/>
          <w:szCs w:val="24"/>
          <w:rtl/>
          <w:lang w:bidi="fa-IR"/>
        </w:rPr>
        <w:t>2</w:t>
      </w:r>
      <w:r>
        <w:rPr>
          <w:rFonts w:cs="B Nazanin" w:hint="cs"/>
          <w:sz w:val="24"/>
          <w:szCs w:val="24"/>
          <w:rtl/>
          <w:lang w:bidi="fa-IR"/>
        </w:rPr>
        <w:t xml:space="preserve"> ریال می باشد که می بایست به حساب شماره  </w:t>
      </w:r>
      <w:r>
        <w:rPr>
          <w:rFonts w:cs="B Nazanin" w:hint="cs"/>
          <w:b/>
          <w:bCs/>
          <w:sz w:val="24"/>
          <w:szCs w:val="24"/>
          <w:u w:val="single"/>
          <w:rtl/>
          <w:lang w:bidi="fa-IR"/>
        </w:rPr>
        <w:t xml:space="preserve">0107388153003 </w:t>
      </w:r>
      <w:r>
        <w:rPr>
          <w:rFonts w:cs="B Nazanin" w:hint="cs"/>
          <w:sz w:val="24"/>
          <w:szCs w:val="24"/>
          <w:rtl/>
          <w:lang w:bidi="fa-IR"/>
        </w:rPr>
        <w:t xml:space="preserve">  نزد بانک ملی شعبه نمایشگاه بین المللی کد 1454 واریز و فیش مربوطه در هنگام ثبت نام تحویل مسئول پذیرش گردد.</w:t>
      </w:r>
    </w:p>
    <w:p w:rsidR="006F21FD" w:rsidRDefault="006F21FD" w:rsidP="006F21FD">
      <w:pPr>
        <w:pStyle w:val="ListParagraph"/>
        <w:numPr>
          <w:ilvl w:val="0"/>
          <w:numId w:val="1"/>
        </w:numPr>
        <w:bidi/>
        <w:spacing w:after="0" w:line="360" w:lineRule="auto"/>
        <w:ind w:left="-243" w:right="-333" w:hanging="270"/>
        <w:rPr>
          <w:rFonts w:cs="B Nazanin"/>
          <w:sz w:val="26"/>
          <w:szCs w:val="26"/>
          <w:lang w:bidi="fa-IR"/>
        </w:rPr>
      </w:pPr>
      <w:r>
        <w:rPr>
          <w:rFonts w:cs="B Nazanin" w:hint="cs"/>
          <w:sz w:val="26"/>
          <w:szCs w:val="26"/>
          <w:rtl/>
          <w:lang w:bidi="fa-IR"/>
        </w:rPr>
        <w:t>استفاده از « کدی » با رعایت کامل قوانین و مقررات موضوعه بلامانع می باشد.</w:t>
      </w:r>
    </w:p>
    <w:p w:rsidR="006F21FD" w:rsidRDefault="006F21FD" w:rsidP="006F21FD">
      <w:pPr>
        <w:pStyle w:val="ListParagraph"/>
        <w:numPr>
          <w:ilvl w:val="0"/>
          <w:numId w:val="1"/>
        </w:numPr>
        <w:bidi/>
        <w:spacing w:after="0" w:line="360" w:lineRule="auto"/>
        <w:ind w:left="-243" w:right="-333" w:hanging="270"/>
        <w:rPr>
          <w:rFonts w:cs="B Nazanin"/>
          <w:sz w:val="26"/>
          <w:szCs w:val="26"/>
          <w:lang w:bidi="fa-IR"/>
        </w:rPr>
      </w:pPr>
      <w:r>
        <w:rPr>
          <w:rFonts w:cs="B Nazanin" w:hint="cs"/>
          <w:sz w:val="26"/>
          <w:szCs w:val="26"/>
          <w:rtl/>
          <w:lang w:bidi="fa-IR"/>
        </w:rPr>
        <w:t>استعمال دخانیات، عدم رعایت شیوه نامه های بهداشتی و یا هرگونه نقض قوانین و مقررات و اتیکت گلف از سوی بازیکنان موجب دیسکالیفه شدن و همچنین بررسی انضباطی سرپرستان و متعاقباً هیئت مربوطه خواهد شد.</w:t>
      </w:r>
    </w:p>
    <w:p w:rsidR="006F21FD" w:rsidRDefault="006F21FD" w:rsidP="006F21FD">
      <w:pPr>
        <w:pStyle w:val="ListParagraph"/>
        <w:numPr>
          <w:ilvl w:val="0"/>
          <w:numId w:val="1"/>
        </w:numPr>
        <w:bidi/>
        <w:spacing w:after="0" w:line="360" w:lineRule="auto"/>
        <w:ind w:left="-243" w:right="-333" w:hanging="270"/>
        <w:rPr>
          <w:rFonts w:cs="B Nazanin"/>
          <w:sz w:val="26"/>
          <w:szCs w:val="26"/>
          <w:lang w:bidi="fa-IR"/>
        </w:rPr>
      </w:pPr>
      <w:r>
        <w:rPr>
          <w:rFonts w:cs="B Nazanin" w:hint="cs"/>
          <w:sz w:val="24"/>
          <w:szCs w:val="24"/>
          <w:rtl/>
          <w:lang w:bidi="fa-IR"/>
        </w:rPr>
        <w:lastRenderedPageBreak/>
        <w:t>سرپرستان تیم ها جهت پذیرش و سایر هماهنگی های مربوطه با شماره تماس</w:t>
      </w:r>
      <w:r>
        <w:rPr>
          <w:rFonts w:cs="B Nazanin" w:hint="cs"/>
          <w:b/>
          <w:bCs/>
          <w:sz w:val="24"/>
          <w:szCs w:val="24"/>
          <w:u w:val="single"/>
          <w:rtl/>
          <w:lang w:bidi="fa-IR"/>
        </w:rPr>
        <w:t xml:space="preserve"> 09123126073  خانم کوهی</w:t>
      </w:r>
      <w:r>
        <w:rPr>
          <w:rFonts w:cs="B Nazanin" w:hint="cs"/>
          <w:sz w:val="24"/>
          <w:szCs w:val="24"/>
          <w:rtl/>
          <w:lang w:bidi="fa-IR"/>
        </w:rPr>
        <w:t xml:space="preserve">  تماس حاصل نمائید. </w:t>
      </w:r>
    </w:p>
    <w:p w:rsidR="00694F76" w:rsidRDefault="00694F76" w:rsidP="006F21FD">
      <w:pPr>
        <w:bidi/>
      </w:pPr>
    </w:p>
    <w:sectPr w:rsidR="00694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Nazanin">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46249"/>
    <w:multiLevelType w:val="hybridMultilevel"/>
    <w:tmpl w:val="0E50977A"/>
    <w:lvl w:ilvl="0" w:tplc="C454405C">
      <w:start w:val="1"/>
      <w:numFmt w:val="decimal"/>
      <w:lvlText w:val="%1-"/>
      <w:lvlJc w:val="left"/>
      <w:pPr>
        <w:ind w:left="720" w:hanging="360"/>
      </w:pPr>
      <w:rPr>
        <w:rFonts w:cs="B Nazanin"/>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FD"/>
    <w:rsid w:val="00694F76"/>
    <w:rsid w:val="006F21FD"/>
    <w:rsid w:val="00B247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67877-1953-41F6-9073-65307A64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1F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21FD"/>
    <w:rPr>
      <w:color w:val="0000FF" w:themeColor="hyperlink"/>
      <w:u w:val="single"/>
    </w:rPr>
  </w:style>
  <w:style w:type="paragraph" w:styleId="ListParagraph">
    <w:name w:val="List Paragraph"/>
    <w:basedOn w:val="Normal"/>
    <w:uiPriority w:val="34"/>
    <w:qFormat/>
    <w:rsid w:val="006F21FD"/>
    <w:pPr>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lamat.gov.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mojgan kouhi</dc:creator>
  <cp:lastModifiedBy>Mohammad reza Karbalaei mirza</cp:lastModifiedBy>
  <cp:revision>2</cp:revision>
  <dcterms:created xsi:type="dcterms:W3CDTF">2023-07-09T09:12:00Z</dcterms:created>
  <dcterms:modified xsi:type="dcterms:W3CDTF">2023-07-09T09:12:00Z</dcterms:modified>
</cp:coreProperties>
</file>